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9A5945" w:rsidP="000661B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6FF">
        <w:rPr>
          <w:noProof/>
          <w:lang w:val="es-DO" w:eastAsia="es-DO"/>
        </w:rPr>
        <w:pict>
          <v:group id="Group 21" o:spid="_x0000_s1031" style="position:absolute;margin-left:555.4pt;margin-top:-46.85pt;width:153.5pt;height:63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32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0661B5" w:rsidRPr="00535962" w:rsidRDefault="002403C4" w:rsidP="00802F3B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CAPGEFI-DAF-CM-2018-00</w:t>
                          </w:r>
                          <w:r w:rsidR="00B61FB3">
                            <w:rPr>
                              <w:rStyle w:val="Style2"/>
                              <w:color w:val="000000" w:themeColor="text1"/>
                            </w:rPr>
                            <w:t>16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5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0661B5" w:rsidRPr="00535962" w:rsidRDefault="000661B5" w:rsidP="000661B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036FF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B036FF" w:rsidP="000661B5">
      <w:r w:rsidRPr="00B036F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B036FF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 w:rsidRPr="002403C4">
                        <w:rPr>
                          <w:rStyle w:val="Style6"/>
                          <w:rFonts w:ascii="Times New Roman" w:hAnsi="Times New Roman" w:cs="Times New Roman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B036FF" w:rsidP="000661B5">
      <w:pPr>
        <w:tabs>
          <w:tab w:val="right" w:pos="13958"/>
        </w:tabs>
      </w:pPr>
      <w:r w:rsidRPr="00B036FF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2403C4" w:rsidRDefault="000661B5" w:rsidP="000661B5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2403C4">
                    <w:rPr>
                      <w:rStyle w:val="Style7"/>
                      <w:rFonts w:ascii="Times New Roman" w:hAnsi="Times New Roman" w:cs="Times New Roman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0661B5" w:rsidRDefault="000661B5" w:rsidP="000661B5">
      <w:pPr>
        <w:tabs>
          <w:tab w:val="left" w:pos="6267"/>
        </w:tabs>
        <w:spacing w:after="0" w:line="240" w:lineRule="auto"/>
        <w:jc w:val="center"/>
      </w:pPr>
    </w:p>
    <w:p w:rsidR="001C5904" w:rsidRPr="002403C4" w:rsidRDefault="001C5904" w:rsidP="001C590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403C4">
        <w:rPr>
          <w:b/>
          <w:bCs/>
          <w:color w:val="000000" w:themeColor="text1"/>
          <w:sz w:val="32"/>
          <w:szCs w:val="32"/>
        </w:rPr>
        <w:t>“</w:t>
      </w:r>
      <w:r w:rsidR="002403C4" w:rsidRPr="002403C4">
        <w:rPr>
          <w:b/>
          <w:color w:val="0D0D0D" w:themeColor="text1" w:themeTint="F2"/>
          <w:sz w:val="32"/>
          <w:szCs w:val="32"/>
        </w:rPr>
        <w:t>Adquisición de Artículos Promocionales (Medios Impresos), para esta Institución</w:t>
      </w:r>
      <w:r w:rsidRPr="002403C4">
        <w:rPr>
          <w:b/>
          <w:bCs/>
          <w:color w:val="auto"/>
          <w:sz w:val="32"/>
          <w:szCs w:val="32"/>
        </w:rPr>
        <w:t>”</w:t>
      </w:r>
    </w:p>
    <w:p w:rsidR="009A5945" w:rsidRPr="002403C4" w:rsidRDefault="009A5945" w:rsidP="001C5904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22C2C" w:rsidRDefault="00D6492C" w:rsidP="00822C2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403C4">
        <w:rPr>
          <w:b/>
          <w:bCs/>
          <w:color w:val="auto"/>
          <w:sz w:val="28"/>
          <w:szCs w:val="28"/>
        </w:rPr>
        <w:t>CAPGEFI-</w:t>
      </w:r>
      <w:r w:rsidR="00337EDD" w:rsidRPr="002403C4">
        <w:rPr>
          <w:b/>
          <w:bCs/>
          <w:color w:val="auto"/>
          <w:sz w:val="28"/>
          <w:szCs w:val="28"/>
        </w:rPr>
        <w:t>DAF-CM-2018-00</w:t>
      </w:r>
      <w:r w:rsidR="00A82B99">
        <w:rPr>
          <w:b/>
          <w:bCs/>
          <w:color w:val="000000" w:themeColor="text1"/>
          <w:sz w:val="28"/>
          <w:szCs w:val="28"/>
        </w:rPr>
        <w:t>1</w:t>
      </w:r>
      <w:r w:rsidR="00B61FB3">
        <w:rPr>
          <w:b/>
          <w:bCs/>
          <w:color w:val="000000" w:themeColor="text1"/>
          <w:sz w:val="28"/>
          <w:szCs w:val="28"/>
        </w:rPr>
        <w:t>6</w:t>
      </w:r>
    </w:p>
    <w:p w:rsidR="002403C4" w:rsidRPr="002403C4" w:rsidRDefault="002403C4" w:rsidP="00822C2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0661B5" w:rsidRPr="006E45AC" w:rsidTr="00660EBB">
        <w:trPr>
          <w:cnfStyle w:val="100000000000"/>
          <w:trHeight w:val="482"/>
        </w:trPr>
        <w:tc>
          <w:tcPr>
            <w:cnfStyle w:val="001000000000"/>
            <w:tcW w:w="1101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32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3971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18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661B5" w:rsidRPr="006E45AC" w:rsidTr="00660EBB">
        <w:trPr>
          <w:cnfStyle w:val="000000100000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100000"/>
            </w:pPr>
          </w:p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100000"/>
            </w:pPr>
            <w:bookmarkStart w:id="0" w:name="_GoBack"/>
            <w:bookmarkEnd w:id="0"/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000000"/>
            </w:pPr>
          </w:p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rPr>
          <w:cnfStyle w:val="000000100000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100000"/>
            </w:pPr>
          </w:p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000000"/>
            </w:pPr>
          </w:p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rPr>
          <w:cnfStyle w:val="000000100000"/>
          <w:trHeight w:val="415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rPr>
          <w:cnfStyle w:val="010000000000"/>
          <w:trHeight w:val="373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1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1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551E01" w:rsidRPr="002403C4" w:rsidRDefault="000661B5" w:rsidP="009B6607">
      <w:pPr>
        <w:pStyle w:val="Default"/>
        <w:jc w:val="center"/>
        <w:rPr>
          <w:bCs/>
          <w:color w:val="FF0000"/>
        </w:rPr>
      </w:pPr>
      <w:r w:rsidRPr="002403C4">
        <w:rPr>
          <w:bCs/>
          <w:color w:val="FF0000"/>
        </w:rPr>
        <w:t>(Persona o personas autorizadas a firmar en nombre del Oferente)</w:t>
      </w:r>
    </w:p>
    <w:sectPr w:rsidR="00551E01" w:rsidRPr="002403C4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5A" w:rsidRDefault="00F9365A" w:rsidP="000661B5">
      <w:pPr>
        <w:spacing w:after="0" w:line="240" w:lineRule="auto"/>
      </w:pPr>
      <w:r>
        <w:separator/>
      </w:r>
    </w:p>
  </w:endnote>
  <w:endnote w:type="continuationSeparator" w:id="0">
    <w:p w:rsidR="00F9365A" w:rsidRDefault="00F9365A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036FF">
    <w:pPr>
      <w:pStyle w:val="Piedepgina"/>
    </w:pPr>
    <w:r w:rsidRPr="00B036F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F9365A"/>
            </w:txbxContent>
          </v:textbox>
        </v:shape>
      </w:pict>
    </w:r>
  </w:p>
  <w:p w:rsidR="001007E7" w:rsidRDefault="00B036F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F9365A">
    <w:pPr>
      <w:pStyle w:val="Piedepgina"/>
      <w:rPr>
        <w:rFonts w:ascii="Arial Narrow" w:hAnsi="Arial Narrow"/>
        <w:sz w:val="12"/>
      </w:rPr>
    </w:pPr>
  </w:p>
  <w:p w:rsidR="00CA0E82" w:rsidRDefault="00F9365A">
    <w:pPr>
      <w:pStyle w:val="Piedepgina"/>
      <w:rPr>
        <w:rFonts w:ascii="Arial Narrow" w:hAnsi="Arial Narrow"/>
        <w:sz w:val="12"/>
      </w:rPr>
    </w:pPr>
  </w:p>
  <w:p w:rsidR="00B97B51" w:rsidRDefault="00F9365A" w:rsidP="00B97B51">
    <w:pPr>
      <w:pStyle w:val="Piedepgina"/>
      <w:rPr>
        <w:rFonts w:ascii="Arial Narrow" w:hAnsi="Arial Narrow"/>
        <w:sz w:val="12"/>
      </w:rPr>
    </w:pPr>
  </w:p>
  <w:p w:rsidR="00B97B51" w:rsidRDefault="00F9365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5A" w:rsidRDefault="00F9365A" w:rsidP="000661B5">
      <w:pPr>
        <w:spacing w:after="0" w:line="240" w:lineRule="auto"/>
      </w:pPr>
      <w:r>
        <w:separator/>
      </w:r>
    </w:p>
  </w:footnote>
  <w:footnote w:type="continuationSeparator" w:id="0">
    <w:p w:rsidR="00F9365A" w:rsidRDefault="00F9365A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661B5"/>
    <w:rsid w:val="00077A88"/>
    <w:rsid w:val="00163383"/>
    <w:rsid w:val="001C5904"/>
    <w:rsid w:val="0020010C"/>
    <w:rsid w:val="002403C4"/>
    <w:rsid w:val="00283DA2"/>
    <w:rsid w:val="002B5AD4"/>
    <w:rsid w:val="002B6BF7"/>
    <w:rsid w:val="002F13F4"/>
    <w:rsid w:val="00337EDD"/>
    <w:rsid w:val="00394877"/>
    <w:rsid w:val="003B56DC"/>
    <w:rsid w:val="003B7938"/>
    <w:rsid w:val="0045184E"/>
    <w:rsid w:val="00486341"/>
    <w:rsid w:val="004D3464"/>
    <w:rsid w:val="00520EA1"/>
    <w:rsid w:val="00551161"/>
    <w:rsid w:val="005C4DBE"/>
    <w:rsid w:val="006A36FD"/>
    <w:rsid w:val="006C56CD"/>
    <w:rsid w:val="0070694D"/>
    <w:rsid w:val="007106AD"/>
    <w:rsid w:val="00773195"/>
    <w:rsid w:val="00782B1A"/>
    <w:rsid w:val="007A77CC"/>
    <w:rsid w:val="007F5B87"/>
    <w:rsid w:val="00802F3B"/>
    <w:rsid w:val="00817846"/>
    <w:rsid w:val="00821990"/>
    <w:rsid w:val="00822C2C"/>
    <w:rsid w:val="008618FF"/>
    <w:rsid w:val="008B36C7"/>
    <w:rsid w:val="008F3D57"/>
    <w:rsid w:val="00920AA8"/>
    <w:rsid w:val="009A5945"/>
    <w:rsid w:val="009B6607"/>
    <w:rsid w:val="009C0907"/>
    <w:rsid w:val="009D7871"/>
    <w:rsid w:val="009F074C"/>
    <w:rsid w:val="00A121F4"/>
    <w:rsid w:val="00A557EA"/>
    <w:rsid w:val="00A82B99"/>
    <w:rsid w:val="00B036FF"/>
    <w:rsid w:val="00B05DAF"/>
    <w:rsid w:val="00B61FB3"/>
    <w:rsid w:val="00C1179F"/>
    <w:rsid w:val="00C236AD"/>
    <w:rsid w:val="00CA24E4"/>
    <w:rsid w:val="00CE0657"/>
    <w:rsid w:val="00D6492C"/>
    <w:rsid w:val="00D72699"/>
    <w:rsid w:val="00DB2B87"/>
    <w:rsid w:val="00DC12CB"/>
    <w:rsid w:val="00E32F57"/>
    <w:rsid w:val="00E93660"/>
    <w:rsid w:val="00EF032E"/>
    <w:rsid w:val="00EF38AC"/>
    <w:rsid w:val="00F15D5F"/>
    <w:rsid w:val="00F163B9"/>
    <w:rsid w:val="00F22CDF"/>
    <w:rsid w:val="00F9365A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9</cp:revision>
  <cp:lastPrinted>2017-06-05T13:14:00Z</cp:lastPrinted>
  <dcterms:created xsi:type="dcterms:W3CDTF">2017-07-31T18:13:00Z</dcterms:created>
  <dcterms:modified xsi:type="dcterms:W3CDTF">2018-06-07T13:06:00Z</dcterms:modified>
</cp:coreProperties>
</file>