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5" w:rsidRPr="00F7167E" w:rsidRDefault="009A5945" w:rsidP="000661B5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-552893</wp:posOffset>
            </wp:positionV>
            <wp:extent cx="746494" cy="786810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1B5" w:rsidRPr="00D00CD2"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511">
        <w:rPr>
          <w:noProof/>
          <w:lang w:val="es-DO" w:eastAsia="es-DO"/>
        </w:rPr>
        <w:pict>
          <v:group id="Group 21" o:spid="_x0000_s1031" style="position:absolute;margin-left:555.4pt;margin-top:-46.85pt;width:153.5pt;height:63.2pt;z-index:25166643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32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0661B5" w:rsidRPr="00535962" w:rsidRDefault="002403C4" w:rsidP="00802F3B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CAPGEFI-</w:t>
                          </w:r>
                          <w:r w:rsidR="008F50F3">
                            <w:rPr>
                              <w:rStyle w:val="Style2"/>
                            </w:rPr>
                            <w:t>DAF</w:t>
                          </w:r>
                          <w:r w:rsidR="00E62CB8">
                            <w:rPr>
                              <w:rStyle w:val="Style2"/>
                            </w:rPr>
                            <w:t>-C</w:t>
                          </w:r>
                          <w:r w:rsidR="008F50F3">
                            <w:rPr>
                              <w:rStyle w:val="Style2"/>
                            </w:rPr>
                            <w:t>M</w:t>
                          </w:r>
                          <w:r>
                            <w:rPr>
                              <w:rStyle w:val="Style2"/>
                            </w:rPr>
                            <w:t>-2018-00</w:t>
                          </w:r>
                          <w:r w:rsidR="00D5506B">
                            <w:rPr>
                              <w:rStyle w:val="Style2"/>
                              <w:color w:val="000000" w:themeColor="text1"/>
                            </w:rPr>
                            <w:t>2</w:t>
                          </w:r>
                          <w:r w:rsidR="008F50F3">
                            <w:rPr>
                              <w:rStyle w:val="Style2"/>
                              <w:color w:val="000000" w:themeColor="text1"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5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0661B5" w:rsidRPr="00535962" w:rsidRDefault="000661B5" w:rsidP="000661B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77511">
        <w:rPr>
          <w:noProof/>
          <w:lang w:val="es-DO" w:eastAsia="es-DO"/>
        </w:rPr>
        <w:pict>
          <v:shape id="Text Box 20" o:spid="_x0000_s1030" type="#_x0000_t202" style="position:absolute;margin-left:-14.1pt;margin-top:-47.2pt;width:74.65pt;height:24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0661B5" w:rsidRPr="00B02129" w:rsidRDefault="000661B5" w:rsidP="000661B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0661B5" w:rsidRPr="00535962" w:rsidRDefault="00377511" w:rsidP="000661B5">
      <w:r w:rsidRPr="0037751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28" type="#_x0000_t202" style="position:absolute;margin-left:227.45pt;margin-top:2.3pt;width:287.35pt;height:3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0661B5" w:rsidRPr="002E1412" w:rsidRDefault="00377511" w:rsidP="000661B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661B5" w:rsidRPr="002403C4">
                        <w:rPr>
                          <w:rStyle w:val="Style6"/>
                          <w:rFonts w:ascii="Times New Roman" w:hAnsi="Times New Roman" w:cs="Times New Roman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26" type="#_x0000_t202" style="position:absolute;margin-left:598.85pt;margin-top:9.15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0661B5" w:rsidRPr="0026335F" w:rsidRDefault="000661B5" w:rsidP="000661B5"/>
              </w:txbxContent>
            </v:textbox>
          </v:shape>
        </w:pict>
      </w:r>
    </w:p>
    <w:p w:rsidR="000661B5" w:rsidRDefault="00377511" w:rsidP="000661B5">
      <w:pPr>
        <w:tabs>
          <w:tab w:val="right" w:pos="13958"/>
        </w:tabs>
      </w:pPr>
      <w:r w:rsidRPr="00377511">
        <w:rPr>
          <w:noProof/>
          <w:color w:val="FF0000"/>
          <w:lang w:val="es-DO" w:eastAsia="es-DO"/>
        </w:rPr>
        <w:pict>
          <v:shape id="Text Box 18" o:spid="_x0000_s1029" type="#_x0000_t202" style="position:absolute;margin-left:227.45pt;margin-top:1.05pt;width:267.5pt;height:3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0661B5" w:rsidRPr="002403C4" w:rsidRDefault="000661B5" w:rsidP="000661B5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2403C4">
                    <w:rPr>
                      <w:rStyle w:val="Style7"/>
                      <w:rFonts w:ascii="Times New Roman" w:hAnsi="Times New Roman" w:cs="Times New Roman"/>
                    </w:rPr>
                    <w:t>formulario de entrega de muestras</w:t>
                  </w:r>
                </w:p>
              </w:txbxContent>
            </v:textbox>
          </v:shape>
        </w:pict>
      </w:r>
      <w:r w:rsidR="000661B5">
        <w:tab/>
      </w:r>
    </w:p>
    <w:p w:rsidR="000661B5" w:rsidRDefault="000661B5" w:rsidP="000661B5">
      <w:pPr>
        <w:tabs>
          <w:tab w:val="left" w:pos="6267"/>
        </w:tabs>
        <w:spacing w:after="0" w:line="240" w:lineRule="auto"/>
        <w:jc w:val="center"/>
      </w:pPr>
    </w:p>
    <w:p w:rsidR="008F50F3" w:rsidRPr="00A41884" w:rsidRDefault="008F50F3" w:rsidP="008F50F3">
      <w:pPr>
        <w:pStyle w:val="Default"/>
        <w:spacing w:after="240"/>
        <w:jc w:val="center"/>
        <w:rPr>
          <w:rFonts w:ascii="Arial Narrow" w:hAnsi="Arial Narrow"/>
          <w:b/>
          <w:bCs/>
          <w:color w:val="0D0D0D"/>
          <w:sz w:val="36"/>
          <w:szCs w:val="36"/>
          <w:lang w:val="es-DO"/>
        </w:rPr>
      </w:pPr>
      <w:r>
        <w:rPr>
          <w:rFonts w:ascii="Arial Narrow" w:hAnsi="Arial Narrow"/>
          <w:b/>
          <w:bCs/>
          <w:color w:val="0D0D0D"/>
          <w:sz w:val="36"/>
          <w:szCs w:val="36"/>
          <w:lang w:val="es-DO"/>
        </w:rPr>
        <w:t>“Adquisición</w:t>
      </w:r>
      <w:r w:rsidRPr="00A41884">
        <w:rPr>
          <w:rFonts w:ascii="Arial Narrow" w:hAnsi="Arial Narrow"/>
          <w:b/>
          <w:bCs/>
          <w:color w:val="0D0D0D"/>
          <w:sz w:val="36"/>
          <w:szCs w:val="36"/>
          <w:lang w:val="es-DO"/>
        </w:rPr>
        <w:t xml:space="preserve"> Servicio</w:t>
      </w:r>
      <w:r>
        <w:rPr>
          <w:rFonts w:ascii="Arial Narrow" w:hAnsi="Arial Narrow"/>
          <w:b/>
          <w:bCs/>
          <w:color w:val="0D0D0D"/>
          <w:sz w:val="36"/>
          <w:szCs w:val="36"/>
          <w:lang w:val="es-DO"/>
        </w:rPr>
        <w:t xml:space="preserve"> de</w:t>
      </w:r>
      <w:r w:rsidRPr="00A41884">
        <w:rPr>
          <w:rFonts w:ascii="Arial Narrow" w:hAnsi="Arial Narrow"/>
          <w:b/>
          <w:bCs/>
          <w:color w:val="0D0D0D"/>
          <w:sz w:val="36"/>
          <w:szCs w:val="36"/>
          <w:lang w:val="es-DO"/>
        </w:rPr>
        <w:t xml:space="preserve"> Confección de</w:t>
      </w:r>
      <w:r>
        <w:rPr>
          <w:rFonts w:ascii="Arial Narrow" w:hAnsi="Arial Narrow"/>
          <w:b/>
          <w:bCs/>
          <w:color w:val="0D0D0D"/>
          <w:sz w:val="36"/>
          <w:szCs w:val="36"/>
          <w:lang w:val="es-DO"/>
        </w:rPr>
        <w:t xml:space="preserve"> Uniformes, para Empleados de esta</w:t>
      </w:r>
      <w:r w:rsidRPr="00A41884">
        <w:rPr>
          <w:rFonts w:ascii="Arial Narrow" w:hAnsi="Arial Narrow"/>
          <w:b/>
          <w:bCs/>
          <w:color w:val="0D0D0D"/>
          <w:sz w:val="36"/>
          <w:szCs w:val="36"/>
          <w:lang w:val="es-DO"/>
        </w:rPr>
        <w:t xml:space="preserve"> Institución, dirigido a las Micros, Pequeñas y Medianas Empresas (MIPYMES)”</w:t>
      </w:r>
    </w:p>
    <w:p w:rsidR="002403C4" w:rsidRPr="002403C4" w:rsidRDefault="008F50F3" w:rsidP="00B3050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REF. </w:t>
      </w:r>
      <w:r w:rsidR="00D6492C" w:rsidRPr="00B3050C">
        <w:rPr>
          <w:b/>
          <w:bCs/>
          <w:color w:val="auto"/>
          <w:sz w:val="28"/>
          <w:szCs w:val="28"/>
        </w:rPr>
        <w:t>CAPGEFI-</w:t>
      </w:r>
      <w:r>
        <w:rPr>
          <w:b/>
          <w:bCs/>
          <w:color w:val="auto"/>
          <w:sz w:val="28"/>
          <w:szCs w:val="28"/>
        </w:rPr>
        <w:t>DAF</w:t>
      </w:r>
      <w:r w:rsidR="00E62CB8" w:rsidRPr="00B3050C">
        <w:rPr>
          <w:b/>
          <w:bCs/>
          <w:color w:val="auto"/>
          <w:sz w:val="28"/>
          <w:szCs w:val="28"/>
        </w:rPr>
        <w:t>-C</w:t>
      </w:r>
      <w:r>
        <w:rPr>
          <w:b/>
          <w:bCs/>
          <w:color w:val="auto"/>
          <w:sz w:val="28"/>
          <w:szCs w:val="28"/>
        </w:rPr>
        <w:t>M</w:t>
      </w:r>
      <w:r w:rsidR="00337EDD" w:rsidRPr="00B3050C">
        <w:rPr>
          <w:b/>
          <w:bCs/>
          <w:color w:val="auto"/>
          <w:sz w:val="28"/>
          <w:szCs w:val="28"/>
        </w:rPr>
        <w:t>-2018-</w:t>
      </w:r>
      <w:r w:rsidR="00337EDD" w:rsidRPr="0041558C">
        <w:rPr>
          <w:b/>
          <w:bCs/>
          <w:color w:val="000000" w:themeColor="text1"/>
          <w:sz w:val="28"/>
          <w:szCs w:val="28"/>
        </w:rPr>
        <w:t>00</w:t>
      </w:r>
      <w:r w:rsidR="002C0923" w:rsidRPr="0041558C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>3</w:t>
      </w:r>
    </w:p>
    <w:p w:rsidR="008F50F3" w:rsidRDefault="008F50F3" w:rsidP="000661B5">
      <w:pPr>
        <w:pStyle w:val="Default"/>
        <w:rPr>
          <w:rFonts w:ascii="Arial" w:hAnsi="Arial" w:cs="Arial"/>
          <w:b/>
          <w:sz w:val="22"/>
          <w:szCs w:val="22"/>
        </w:rPr>
      </w:pPr>
    </w:p>
    <w:p w:rsidR="000661B5" w:rsidRPr="00327125" w:rsidRDefault="000661B5" w:rsidP="000661B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______________________________________________________________________________________________</w:t>
      </w:r>
    </w:p>
    <w:p w:rsidR="000661B5" w:rsidRPr="00E124CB" w:rsidRDefault="000661B5" w:rsidP="000661B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Listaclara-nfasis11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0661B5" w:rsidRPr="006E45AC" w:rsidTr="00660EBB">
        <w:trPr>
          <w:cnfStyle w:val="100000000000"/>
          <w:trHeight w:val="482"/>
        </w:trPr>
        <w:tc>
          <w:tcPr>
            <w:cnfStyle w:val="001000000000"/>
            <w:tcW w:w="1101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Renglón No.</w:t>
            </w:r>
          </w:p>
        </w:tc>
        <w:tc>
          <w:tcPr>
            <w:cnfStyle w:val="000010000000"/>
            <w:tcW w:w="1132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Código</w:t>
            </w:r>
          </w:p>
        </w:tc>
        <w:tc>
          <w:tcPr>
            <w:tcW w:w="3971" w:type="dxa"/>
          </w:tcPr>
          <w:p w:rsidR="000661B5" w:rsidRPr="006E45AC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Descripción</w:t>
            </w: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Unidad de</w:t>
            </w:r>
          </w:p>
          <w:p w:rsidR="000661B5" w:rsidRPr="006E45AC" w:rsidRDefault="000661B5" w:rsidP="00660EBB">
            <w:pPr>
              <w:ind w:left="72"/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medida</w:t>
            </w:r>
          </w:p>
        </w:tc>
        <w:tc>
          <w:tcPr>
            <w:tcW w:w="1418" w:type="dxa"/>
          </w:tcPr>
          <w:p w:rsidR="000661B5" w:rsidRPr="00B55C91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Muestra Entregada</w:t>
            </w:r>
            <w:r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Observaciones</w:t>
            </w:r>
            <w:r>
              <w:rPr>
                <w:rStyle w:val="Refdenotaalpie"/>
                <w:sz w:val="22"/>
              </w:rPr>
              <w:footnoteReference w:id="2"/>
            </w:r>
          </w:p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</w:p>
        </w:tc>
      </w:tr>
      <w:tr w:rsidR="000661B5" w:rsidRPr="006E45AC" w:rsidTr="00660EBB">
        <w:trPr>
          <w:cnfStyle w:val="000000100000"/>
        </w:trPr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100000"/>
            </w:pPr>
          </w:p>
          <w:p w:rsidR="000661B5" w:rsidRPr="006E45AC" w:rsidRDefault="000661B5" w:rsidP="00660EBB">
            <w:pPr>
              <w:cnfStyle w:val="0000001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100000"/>
            </w:pPr>
            <w:bookmarkStart w:id="0" w:name="_GoBack"/>
            <w:bookmarkEnd w:id="0"/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660EBB"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000000"/>
            </w:pPr>
          </w:p>
          <w:p w:rsidR="000661B5" w:rsidRPr="006E45AC" w:rsidRDefault="000661B5" w:rsidP="00660EBB">
            <w:pPr>
              <w:cnfStyle w:val="0000000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0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660EBB">
        <w:trPr>
          <w:cnfStyle w:val="000000100000"/>
        </w:trPr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100000"/>
            </w:pPr>
          </w:p>
          <w:p w:rsidR="000661B5" w:rsidRPr="006E45AC" w:rsidRDefault="000661B5" w:rsidP="00660EBB">
            <w:pPr>
              <w:cnfStyle w:val="0000001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1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8F50F3">
        <w:trPr>
          <w:trHeight w:val="385"/>
        </w:trPr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00000000000"/>
            </w:pPr>
          </w:p>
          <w:p w:rsidR="000661B5" w:rsidRPr="006E45AC" w:rsidRDefault="000661B5" w:rsidP="00660EBB">
            <w:pPr>
              <w:cnfStyle w:val="0000000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000000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  <w:tr w:rsidR="000661B5" w:rsidRPr="006E45AC" w:rsidTr="00660EBB">
        <w:trPr>
          <w:cnfStyle w:val="010000000000"/>
          <w:trHeight w:val="373"/>
        </w:trPr>
        <w:tc>
          <w:tcPr>
            <w:cnfStyle w:val="001000000000"/>
            <w:tcW w:w="1101" w:type="dxa"/>
          </w:tcPr>
          <w:p w:rsidR="000661B5" w:rsidRPr="006E45AC" w:rsidRDefault="000661B5" w:rsidP="00660EBB"/>
        </w:tc>
        <w:tc>
          <w:tcPr>
            <w:cnfStyle w:val="000010000000"/>
            <w:tcW w:w="1132" w:type="dxa"/>
          </w:tcPr>
          <w:p w:rsidR="000661B5" w:rsidRPr="006E45AC" w:rsidRDefault="000661B5" w:rsidP="00660EBB"/>
        </w:tc>
        <w:tc>
          <w:tcPr>
            <w:tcW w:w="3971" w:type="dxa"/>
          </w:tcPr>
          <w:p w:rsidR="000661B5" w:rsidRPr="006E45AC" w:rsidRDefault="000661B5" w:rsidP="00660EBB">
            <w:pPr>
              <w:cnfStyle w:val="010000000000"/>
            </w:pPr>
          </w:p>
        </w:tc>
        <w:tc>
          <w:tcPr>
            <w:cnfStyle w:val="000010000000"/>
            <w:tcW w:w="1417" w:type="dxa"/>
          </w:tcPr>
          <w:p w:rsidR="000661B5" w:rsidRPr="006E45AC" w:rsidRDefault="000661B5" w:rsidP="00660EBB"/>
        </w:tc>
        <w:tc>
          <w:tcPr>
            <w:tcW w:w="1418" w:type="dxa"/>
          </w:tcPr>
          <w:p w:rsidR="000661B5" w:rsidRPr="006E45AC" w:rsidRDefault="000661B5" w:rsidP="00660EBB">
            <w:pPr>
              <w:cnfStyle w:val="010000000000"/>
            </w:pPr>
          </w:p>
        </w:tc>
        <w:tc>
          <w:tcPr>
            <w:cnfStyle w:val="000100000000"/>
            <w:tcW w:w="4961" w:type="dxa"/>
          </w:tcPr>
          <w:p w:rsidR="000661B5" w:rsidRPr="006E45AC" w:rsidRDefault="000661B5" w:rsidP="00660EBB"/>
        </w:tc>
      </w:tr>
    </w:tbl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551E01" w:rsidRPr="002403C4" w:rsidRDefault="000661B5" w:rsidP="009B6607">
      <w:pPr>
        <w:pStyle w:val="Default"/>
        <w:jc w:val="center"/>
        <w:rPr>
          <w:bCs/>
          <w:color w:val="FF0000"/>
        </w:rPr>
      </w:pPr>
      <w:r w:rsidRPr="002403C4">
        <w:rPr>
          <w:bCs/>
          <w:color w:val="FF0000"/>
        </w:rPr>
        <w:t>(Persona o personas autorizadas a firmar en nombre del Oferente)</w:t>
      </w:r>
    </w:p>
    <w:sectPr w:rsidR="00551E01" w:rsidRPr="002403C4" w:rsidSect="006E45AC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3E" w:rsidRDefault="00F65C3E" w:rsidP="000661B5">
      <w:pPr>
        <w:spacing w:after="0" w:line="240" w:lineRule="auto"/>
      </w:pPr>
      <w:r>
        <w:separator/>
      </w:r>
    </w:p>
  </w:endnote>
  <w:endnote w:type="continuationSeparator" w:id="0">
    <w:p w:rsidR="00F65C3E" w:rsidRDefault="00F65C3E" w:rsidP="000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377511">
    <w:pPr>
      <w:pStyle w:val="Piedepgina"/>
    </w:pPr>
    <w:r w:rsidRPr="0037751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6C56CD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F50F3"/>
            </w:txbxContent>
          </v:textbox>
        </v:shape>
      </w:pict>
    </w:r>
  </w:p>
  <w:p w:rsidR="001007E7" w:rsidRDefault="0037751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6C56CD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6C56CD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8F50F3">
    <w:pPr>
      <w:pStyle w:val="Piedepgina"/>
      <w:rPr>
        <w:rFonts w:ascii="Arial Narrow" w:hAnsi="Arial Narrow"/>
        <w:sz w:val="12"/>
      </w:rPr>
    </w:pPr>
  </w:p>
  <w:p w:rsidR="00CA0E82" w:rsidRDefault="008F50F3">
    <w:pPr>
      <w:pStyle w:val="Piedepgina"/>
      <w:rPr>
        <w:rFonts w:ascii="Arial Narrow" w:hAnsi="Arial Narrow"/>
        <w:sz w:val="12"/>
      </w:rPr>
    </w:pPr>
  </w:p>
  <w:p w:rsidR="00B97B51" w:rsidRDefault="008F50F3" w:rsidP="00B97B51">
    <w:pPr>
      <w:pStyle w:val="Piedepgina"/>
      <w:rPr>
        <w:rFonts w:ascii="Arial Narrow" w:hAnsi="Arial Narrow"/>
        <w:sz w:val="12"/>
      </w:rPr>
    </w:pPr>
  </w:p>
  <w:p w:rsidR="00B97B51" w:rsidRDefault="008F50F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3E" w:rsidRDefault="00F65C3E" w:rsidP="000661B5">
      <w:pPr>
        <w:spacing w:after="0" w:line="240" w:lineRule="auto"/>
      </w:pPr>
      <w:r>
        <w:separator/>
      </w:r>
    </w:p>
  </w:footnote>
  <w:footnote w:type="continuationSeparator" w:id="0">
    <w:p w:rsidR="00F65C3E" w:rsidRDefault="00F65C3E" w:rsidP="000661B5">
      <w:pPr>
        <w:spacing w:after="0" w:line="240" w:lineRule="auto"/>
      </w:pPr>
      <w:r>
        <w:continuationSeparator/>
      </w:r>
    </w:p>
  </w:footnote>
  <w:footnote w:id="1">
    <w:p w:rsidR="000661B5" w:rsidRPr="00B55C91" w:rsidRDefault="000661B5" w:rsidP="000661B5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0661B5" w:rsidRPr="006E45AC" w:rsidRDefault="000661B5" w:rsidP="000661B5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B5"/>
    <w:rsid w:val="000661B5"/>
    <w:rsid w:val="00077A88"/>
    <w:rsid w:val="000E2FCF"/>
    <w:rsid w:val="001052E9"/>
    <w:rsid w:val="00121D91"/>
    <w:rsid w:val="00163383"/>
    <w:rsid w:val="001C5904"/>
    <w:rsid w:val="001E0B5D"/>
    <w:rsid w:val="001E19D0"/>
    <w:rsid w:val="0020010C"/>
    <w:rsid w:val="00202BCC"/>
    <w:rsid w:val="002403C4"/>
    <w:rsid w:val="00283DA2"/>
    <w:rsid w:val="002B5AD4"/>
    <w:rsid w:val="002B6BF7"/>
    <w:rsid w:val="002C0923"/>
    <w:rsid w:val="002F13F4"/>
    <w:rsid w:val="00337EDD"/>
    <w:rsid w:val="00377511"/>
    <w:rsid w:val="00394877"/>
    <w:rsid w:val="003B56DC"/>
    <w:rsid w:val="0041558C"/>
    <w:rsid w:val="00486341"/>
    <w:rsid w:val="004A4F90"/>
    <w:rsid w:val="004D3464"/>
    <w:rsid w:val="00520EA1"/>
    <w:rsid w:val="00551161"/>
    <w:rsid w:val="00592309"/>
    <w:rsid w:val="005C4DBE"/>
    <w:rsid w:val="006A36FD"/>
    <w:rsid w:val="006C56CD"/>
    <w:rsid w:val="006C6655"/>
    <w:rsid w:val="0070694D"/>
    <w:rsid w:val="007106AD"/>
    <w:rsid w:val="00773195"/>
    <w:rsid w:val="007A77CC"/>
    <w:rsid w:val="007F5B87"/>
    <w:rsid w:val="00802F3B"/>
    <w:rsid w:val="00817846"/>
    <w:rsid w:val="00822C2C"/>
    <w:rsid w:val="008618FF"/>
    <w:rsid w:val="008B36C7"/>
    <w:rsid w:val="008F3D57"/>
    <w:rsid w:val="008F50F3"/>
    <w:rsid w:val="00920AA8"/>
    <w:rsid w:val="009A5945"/>
    <w:rsid w:val="009B08C1"/>
    <w:rsid w:val="009B6607"/>
    <w:rsid w:val="009C0907"/>
    <w:rsid w:val="009D7871"/>
    <w:rsid w:val="009F074C"/>
    <w:rsid w:val="00A121F4"/>
    <w:rsid w:val="00A35730"/>
    <w:rsid w:val="00A557EA"/>
    <w:rsid w:val="00A56D6F"/>
    <w:rsid w:val="00B05DAF"/>
    <w:rsid w:val="00B3050C"/>
    <w:rsid w:val="00BF4366"/>
    <w:rsid w:val="00C1179F"/>
    <w:rsid w:val="00C236AD"/>
    <w:rsid w:val="00C8743F"/>
    <w:rsid w:val="00CA24E4"/>
    <w:rsid w:val="00CE0657"/>
    <w:rsid w:val="00D5506B"/>
    <w:rsid w:val="00D6492C"/>
    <w:rsid w:val="00D72699"/>
    <w:rsid w:val="00D81B46"/>
    <w:rsid w:val="00DB2B87"/>
    <w:rsid w:val="00E32F57"/>
    <w:rsid w:val="00E62CB8"/>
    <w:rsid w:val="00E93660"/>
    <w:rsid w:val="00EF032E"/>
    <w:rsid w:val="00EF38AC"/>
    <w:rsid w:val="00F15D5F"/>
    <w:rsid w:val="00F163B9"/>
    <w:rsid w:val="00F22CDF"/>
    <w:rsid w:val="00F307DE"/>
    <w:rsid w:val="00F65C3E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B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0661B5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661B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661B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661B5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1B5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661B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661B5"/>
    <w:rPr>
      <w:rFonts w:ascii="Arial" w:hAnsi="Arial"/>
      <w:color w:val="auto"/>
      <w:sz w:val="16"/>
    </w:rPr>
  </w:style>
  <w:style w:type="paragraph" w:customStyle="1" w:styleId="Default">
    <w:name w:val="Default"/>
    <w:rsid w:val="0006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61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1B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61B5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0661B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l.aquino</cp:lastModifiedBy>
  <cp:revision>2</cp:revision>
  <cp:lastPrinted>2017-06-05T13:14:00Z</cp:lastPrinted>
  <dcterms:created xsi:type="dcterms:W3CDTF">2018-09-20T12:52:00Z</dcterms:created>
  <dcterms:modified xsi:type="dcterms:W3CDTF">2018-09-20T12:52:00Z</dcterms:modified>
</cp:coreProperties>
</file>